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a9c916f08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3dc3a8fb2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Dampleux,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5bd5defac4c78" /><Relationship Type="http://schemas.openxmlformats.org/officeDocument/2006/relationships/numbering" Target="/word/numbering.xml" Id="R27299266858d4d68" /><Relationship Type="http://schemas.openxmlformats.org/officeDocument/2006/relationships/settings" Target="/word/settings.xml" Id="R667cfe96e96944ec" /><Relationship Type="http://schemas.openxmlformats.org/officeDocument/2006/relationships/image" Target="/word/media/a754ea7b-a9ff-4e0c-9a6d-f950d68e8b39.png" Id="R9643dc3a8fb24f92" /></Relationships>
</file>