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51866d5e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53260ebf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Domart-en-Ponthieu,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1063bafea43ec" /><Relationship Type="http://schemas.openxmlformats.org/officeDocument/2006/relationships/numbering" Target="/word/numbering.xml" Id="R95ab68f595244708" /><Relationship Type="http://schemas.openxmlformats.org/officeDocument/2006/relationships/settings" Target="/word/settings.xml" Id="Rc893c0dfd1e74385" /><Relationship Type="http://schemas.openxmlformats.org/officeDocument/2006/relationships/image" Target="/word/media/a2495e21-0172-4314-a97c-c924e67a3574.png" Id="R42353260ebff46d6" /></Relationships>
</file>