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c3a0fd293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ef0bca8c3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Dompierre-sur-Authie,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003a43fec4dcb" /><Relationship Type="http://schemas.openxmlformats.org/officeDocument/2006/relationships/numbering" Target="/word/numbering.xml" Id="R7b3e1beaa1044cb7" /><Relationship Type="http://schemas.openxmlformats.org/officeDocument/2006/relationships/settings" Target="/word/settings.xml" Id="R6ba2563e592546a7" /><Relationship Type="http://schemas.openxmlformats.org/officeDocument/2006/relationships/image" Target="/word/media/c6b74bec-449a-4357-a01d-bbeb5ab20bf9.png" Id="R76bef0bca8c3468d" /></Relationships>
</file>