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1a90f6ccc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f15c1721e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Dompierre-sur-Mer,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3be3c40ef466f" /><Relationship Type="http://schemas.openxmlformats.org/officeDocument/2006/relationships/numbering" Target="/word/numbering.xml" Id="Rcffc27c691ee4002" /><Relationship Type="http://schemas.openxmlformats.org/officeDocument/2006/relationships/settings" Target="/word/settings.xml" Id="R6db49c2ae54544ec" /><Relationship Type="http://schemas.openxmlformats.org/officeDocument/2006/relationships/image" Target="/word/media/f1f72ea0-4b28-42f9-a27a-6aa238c192be.png" Id="Rff2f15c1721e4902" /></Relationships>
</file>