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58f614ff9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be66df79a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Eclose,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84b0ebf8a4677" /><Relationship Type="http://schemas.openxmlformats.org/officeDocument/2006/relationships/numbering" Target="/word/numbering.xml" Id="R325cd7284a154f00" /><Relationship Type="http://schemas.openxmlformats.org/officeDocument/2006/relationships/settings" Target="/word/settings.xml" Id="R2d23303b465a4a51" /><Relationship Type="http://schemas.openxmlformats.org/officeDocument/2006/relationships/image" Target="/word/media/16d0dc3f-90e7-4d8e-8a3e-028a76764a96.png" Id="Re13be66df79a42d3" /></Relationships>
</file>