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01fe51007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580265755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Ecottes,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af2ee479f4dea" /><Relationship Type="http://schemas.openxmlformats.org/officeDocument/2006/relationships/numbering" Target="/word/numbering.xml" Id="R28b7b63a5db24d08" /><Relationship Type="http://schemas.openxmlformats.org/officeDocument/2006/relationships/settings" Target="/word/settings.xml" Id="R68b925590e0947ff" /><Relationship Type="http://schemas.openxmlformats.org/officeDocument/2006/relationships/image" Target="/word/media/d6c85404-3510-4afb-b185-6abe168a4d77.png" Id="Rd5e580265755457d" /></Relationships>
</file>