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bb51a785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83a66ee5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3de3535204806" /><Relationship Type="http://schemas.openxmlformats.org/officeDocument/2006/relationships/numbering" Target="/word/numbering.xml" Id="R25730c583e9a4aef" /><Relationship Type="http://schemas.openxmlformats.org/officeDocument/2006/relationships/settings" Target="/word/settings.xml" Id="R5cea9df5b883430c" /><Relationship Type="http://schemas.openxmlformats.org/officeDocument/2006/relationships/image" Target="/word/media/4df8fd5a-acf2-4859-96ea-09df55121263.png" Id="R2df83a66ee534ed9" /></Relationships>
</file>