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26a9f9d23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a2b01e23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Englesqueville,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e0699acf24421" /><Relationship Type="http://schemas.openxmlformats.org/officeDocument/2006/relationships/numbering" Target="/word/numbering.xml" Id="R3afa8d44c5d44409" /><Relationship Type="http://schemas.openxmlformats.org/officeDocument/2006/relationships/settings" Target="/word/settings.xml" Id="Rfe4658a9b8a348d4" /><Relationship Type="http://schemas.openxmlformats.org/officeDocument/2006/relationships/image" Target="/word/media/d0e26ef8-17c0-4be1-bd8f-fee6a7044f6c.png" Id="R623a2b01e2354560" /></Relationships>
</file>