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db2e786e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465ef08e9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74090f4b34d8f" /><Relationship Type="http://schemas.openxmlformats.org/officeDocument/2006/relationships/numbering" Target="/word/numbering.xml" Id="R94fcf7ac86f5409b" /><Relationship Type="http://schemas.openxmlformats.org/officeDocument/2006/relationships/settings" Target="/word/settings.xml" Id="R6fdd8ef7be184309" /><Relationship Type="http://schemas.openxmlformats.org/officeDocument/2006/relationships/image" Target="/word/media/e83312ad-7961-4b69-8429-9c7a6f3515bc.png" Id="R70b465ef08e948eb" /></Relationships>
</file>