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94a84ff5f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3268edeb9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Epreville-pres-le-Neubourg,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8d3420839493b" /><Relationship Type="http://schemas.openxmlformats.org/officeDocument/2006/relationships/numbering" Target="/word/numbering.xml" Id="R4925493d8d1b42da" /><Relationship Type="http://schemas.openxmlformats.org/officeDocument/2006/relationships/settings" Target="/word/settings.xml" Id="R1c899adc745c44b7" /><Relationship Type="http://schemas.openxmlformats.org/officeDocument/2006/relationships/image" Target="/word/media/be0bf964-74e4-49a2-adf6-b59cfa82c432.png" Id="Rb333268edeb9400c" /></Relationships>
</file>