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d7e8504d1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aaa4cc5a1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Equevilley,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9e4d7950f43cf" /><Relationship Type="http://schemas.openxmlformats.org/officeDocument/2006/relationships/numbering" Target="/word/numbering.xml" Id="R5c0e65b390e645e7" /><Relationship Type="http://schemas.openxmlformats.org/officeDocument/2006/relationships/settings" Target="/word/settings.xml" Id="R67fec622ce3240b6" /><Relationship Type="http://schemas.openxmlformats.org/officeDocument/2006/relationships/image" Target="/word/media/e0eb31cc-dcdb-4040-a704-5de277b10e63.png" Id="R171aaa4cc5a14fb2" /></Relationships>
</file>