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b345effdd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35377b728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Erbaiolo,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3658b7f424442" /><Relationship Type="http://schemas.openxmlformats.org/officeDocument/2006/relationships/numbering" Target="/word/numbering.xml" Id="R92fbb9f3c4744f29" /><Relationship Type="http://schemas.openxmlformats.org/officeDocument/2006/relationships/settings" Target="/word/settings.xml" Id="R6e82338433e0489b" /><Relationship Type="http://schemas.openxmlformats.org/officeDocument/2006/relationships/image" Target="/word/media/108a429b-eb5b-45d6-9bb5-77918e0cac5a.png" Id="Rb6a35377b7284050" /></Relationships>
</file>