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5bc88d2b7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5c93d34ef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2ce708f2e4a88" /><Relationship Type="http://schemas.openxmlformats.org/officeDocument/2006/relationships/numbering" Target="/word/numbering.xml" Id="Rd731c6e1c5b64f32" /><Relationship Type="http://schemas.openxmlformats.org/officeDocument/2006/relationships/settings" Target="/word/settings.xml" Id="R6de8eb1f78cf46c4" /><Relationship Type="http://schemas.openxmlformats.org/officeDocument/2006/relationships/image" Target="/word/media/03735f4b-c8fb-418c-b2e4-0f38d42a1524.png" Id="R4c05c93d34ef4a7d" /></Relationships>
</file>