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c3ce37850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30fac8ee4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Erdeven,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efd307790473b" /><Relationship Type="http://schemas.openxmlformats.org/officeDocument/2006/relationships/numbering" Target="/word/numbering.xml" Id="R671f393827984f44" /><Relationship Type="http://schemas.openxmlformats.org/officeDocument/2006/relationships/settings" Target="/word/settings.xml" Id="Rbba49aca9d9643bb" /><Relationship Type="http://schemas.openxmlformats.org/officeDocument/2006/relationships/image" Target="/word/media/3feaef1d-36a4-477b-8c93-1a827a266c6b.png" Id="R8a030fac8ee44ac6" /></Relationships>
</file>