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0cdb3b5c8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a04a30519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Escoussans,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2008d904d4eec" /><Relationship Type="http://schemas.openxmlformats.org/officeDocument/2006/relationships/numbering" Target="/word/numbering.xml" Id="R48560745d9374905" /><Relationship Type="http://schemas.openxmlformats.org/officeDocument/2006/relationships/settings" Target="/word/settings.xml" Id="R6d0e32efe9204d6b" /><Relationship Type="http://schemas.openxmlformats.org/officeDocument/2006/relationships/image" Target="/word/media/e5c72095-af74-4e3b-bfcf-144307f48ff2.png" Id="R61ca04a305194bf2" /></Relationships>
</file>