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7966159d5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467620db1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Escueillens-et-Saint-Just-de-Belengard,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eeb514ffc4c6b" /><Relationship Type="http://schemas.openxmlformats.org/officeDocument/2006/relationships/numbering" Target="/word/numbering.xml" Id="Rfc1df7b109a54724" /><Relationship Type="http://schemas.openxmlformats.org/officeDocument/2006/relationships/settings" Target="/word/settings.xml" Id="R649198aab82e4de6" /><Relationship Type="http://schemas.openxmlformats.org/officeDocument/2006/relationships/image" Target="/word/media/d9faaa13-6eb8-4a22-be6a-38eeccce77bd.png" Id="R7b6467620db14fa8" /></Relationships>
</file>