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789743c8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947b26d9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Esnes-en-Argonne,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2f8bf7b734fc3" /><Relationship Type="http://schemas.openxmlformats.org/officeDocument/2006/relationships/numbering" Target="/word/numbering.xml" Id="Ra8c1d7a95eca44cd" /><Relationship Type="http://schemas.openxmlformats.org/officeDocument/2006/relationships/settings" Target="/word/settings.xml" Id="R9ace3e6b30fd4cef" /><Relationship Type="http://schemas.openxmlformats.org/officeDocument/2006/relationships/image" Target="/word/media/f7edc376-ef83-44c1-9d56-9bac8abea46c.png" Id="Rbb6947b26d9348ff" /></Relationships>
</file>