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86791eca0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4cf74bfdb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Essey-les-Nancy,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21af84671457b" /><Relationship Type="http://schemas.openxmlformats.org/officeDocument/2006/relationships/numbering" Target="/word/numbering.xml" Id="R5866fc2a7b6c4dbb" /><Relationship Type="http://schemas.openxmlformats.org/officeDocument/2006/relationships/settings" Target="/word/settings.xml" Id="R6a2b881bc9974f7c" /><Relationship Type="http://schemas.openxmlformats.org/officeDocument/2006/relationships/image" Target="/word/media/3c63e5e3-86fc-4877-b7ae-b38d6a8edc58.png" Id="R35a4cf74bfdb41c8" /></Relationships>
</file>