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cbf3b037c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62e3bf0fa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Etival-Clairefontaine,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cb9b07d9b49f2" /><Relationship Type="http://schemas.openxmlformats.org/officeDocument/2006/relationships/numbering" Target="/word/numbering.xml" Id="R5fcb10c0ddff4ab5" /><Relationship Type="http://schemas.openxmlformats.org/officeDocument/2006/relationships/settings" Target="/word/settings.xml" Id="Rada51673a2794c0d" /><Relationship Type="http://schemas.openxmlformats.org/officeDocument/2006/relationships/image" Target="/word/media/bb35f07e-0c62-435a-9cb5-403a4786598f.png" Id="Re4562e3bf0fa46a1" /></Relationships>
</file>