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3d3818e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554c58e4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Etueffont-Haut,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276897da4568" /><Relationship Type="http://schemas.openxmlformats.org/officeDocument/2006/relationships/numbering" Target="/word/numbering.xml" Id="R390e0472ccd44e7c" /><Relationship Type="http://schemas.openxmlformats.org/officeDocument/2006/relationships/settings" Target="/word/settings.xml" Id="R67a1bddd88b64371" /><Relationship Type="http://schemas.openxmlformats.org/officeDocument/2006/relationships/image" Target="/word/media/c6166f2d-0f04-4d91-ab1d-72a7b4e79e27.png" Id="Rd2a554c58e4f4385" /></Relationships>
</file>