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529ce9728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5d0fc1072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Eurville-Bienville,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3e2251ff54d1d" /><Relationship Type="http://schemas.openxmlformats.org/officeDocument/2006/relationships/numbering" Target="/word/numbering.xml" Id="R50260baee995452f" /><Relationship Type="http://schemas.openxmlformats.org/officeDocument/2006/relationships/settings" Target="/word/settings.xml" Id="R5e7702bc688340ba" /><Relationship Type="http://schemas.openxmlformats.org/officeDocument/2006/relationships/image" Target="/word/media/6596a1e2-4c5c-43ba-a661-b32364388922.png" Id="Red15d0fc10724120" /></Relationships>
</file>