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0228ceb4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48391fc2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bea81b8c4f61" /><Relationship Type="http://schemas.openxmlformats.org/officeDocument/2006/relationships/numbering" Target="/word/numbering.xml" Id="Rdb7ff8aeba6e4c0c" /><Relationship Type="http://schemas.openxmlformats.org/officeDocument/2006/relationships/settings" Target="/word/settings.xml" Id="R8455383aa79f4df1" /><Relationship Type="http://schemas.openxmlformats.org/officeDocument/2006/relationships/image" Target="/word/media/1251c8ba-aad7-4c09-a552-d049e7405d9d.png" Id="R89248391fc2643af" /></Relationships>
</file>