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cdc2b2df6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4262f0e3d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Favresse,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2c12d7fc241ed" /><Relationship Type="http://schemas.openxmlformats.org/officeDocument/2006/relationships/numbering" Target="/word/numbering.xml" Id="R49a18f573cba4dc0" /><Relationship Type="http://schemas.openxmlformats.org/officeDocument/2006/relationships/settings" Target="/word/settings.xml" Id="R91eedc1810744477" /><Relationship Type="http://schemas.openxmlformats.org/officeDocument/2006/relationships/image" Target="/word/media/e374a5df-fda9-411f-a878-021bac32b066.png" Id="R96e4262f0e3d40f2" /></Relationships>
</file>