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b4f75dbceb4b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b105162e284c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Feranville,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85b8af053c4c6c" /><Relationship Type="http://schemas.openxmlformats.org/officeDocument/2006/relationships/numbering" Target="/word/numbering.xml" Id="Rb3676cfe1ce64c05" /><Relationship Type="http://schemas.openxmlformats.org/officeDocument/2006/relationships/settings" Target="/word/settings.xml" Id="R7565e53ccdd243bc" /><Relationship Type="http://schemas.openxmlformats.org/officeDocument/2006/relationships/image" Target="/word/media/61187c96-6604-4bde-aa91-ab1b6ac206fc.png" Id="Rccb105162e284c42" /></Relationships>
</file>