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2b5e68b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aac91dce1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b3900a06e476a" /><Relationship Type="http://schemas.openxmlformats.org/officeDocument/2006/relationships/numbering" Target="/word/numbering.xml" Id="Rf1e96f67e55f4d47" /><Relationship Type="http://schemas.openxmlformats.org/officeDocument/2006/relationships/settings" Target="/word/settings.xml" Id="R081f9904fb2e4664" /><Relationship Type="http://schemas.openxmlformats.org/officeDocument/2006/relationships/image" Target="/word/media/b999e0f9-c72a-442d-a49c-1c3fef7f767e.png" Id="Rd5eaac91dce1411d" /></Relationships>
</file>