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238dcd00e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932645e7e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0f7517cdf4e9c" /><Relationship Type="http://schemas.openxmlformats.org/officeDocument/2006/relationships/numbering" Target="/word/numbering.xml" Id="R6b647d39325c4f1e" /><Relationship Type="http://schemas.openxmlformats.org/officeDocument/2006/relationships/settings" Target="/word/settings.xml" Id="R9c069359e01742a1" /><Relationship Type="http://schemas.openxmlformats.org/officeDocument/2006/relationships/image" Target="/word/media/fe8f49fd-07c2-45e0-b778-1510516636c2.png" Id="Rbfe932645e7e4e29" /></Relationships>
</file>