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bed5849d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2ab84fcfa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Flassieux,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2f7f7377b4245" /><Relationship Type="http://schemas.openxmlformats.org/officeDocument/2006/relationships/numbering" Target="/word/numbering.xml" Id="Rb06eecd836d64144" /><Relationship Type="http://schemas.openxmlformats.org/officeDocument/2006/relationships/settings" Target="/word/settings.xml" Id="R9e7b7a9c00e24c79" /><Relationship Type="http://schemas.openxmlformats.org/officeDocument/2006/relationships/image" Target="/word/media/fe06bf85-0e4c-4b67-96e7-52641b674575.png" Id="Raec2ab84fcfa40f5" /></Relationships>
</file>