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a702de1c7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7844fe398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Flavigny-le-Grand-et-Beaurain,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abbe1164a4972" /><Relationship Type="http://schemas.openxmlformats.org/officeDocument/2006/relationships/numbering" Target="/word/numbering.xml" Id="R0829b537025d416e" /><Relationship Type="http://schemas.openxmlformats.org/officeDocument/2006/relationships/settings" Target="/word/settings.xml" Id="R496718c5980541f7" /><Relationship Type="http://schemas.openxmlformats.org/officeDocument/2006/relationships/image" Target="/word/media/3461c461-1031-4b3e-ba11-7ca5be1c44aa.png" Id="R0b57844fe39841ac" /></Relationships>
</file>