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64a3704fb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571a022dd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Flaxlanden,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eac5f03674ccb" /><Relationship Type="http://schemas.openxmlformats.org/officeDocument/2006/relationships/numbering" Target="/word/numbering.xml" Id="Rbfa22a5455b44e9b" /><Relationship Type="http://schemas.openxmlformats.org/officeDocument/2006/relationships/settings" Target="/word/settings.xml" Id="R2a62feadbdad4450" /><Relationship Type="http://schemas.openxmlformats.org/officeDocument/2006/relationships/image" Target="/word/media/bf6674db-6be7-4a15-91d1-b59b0d6897ba.png" Id="Re29571a022dd4c93" /></Relationships>
</file>