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7771d6529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6b3f9a0b8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a28ccdf5b46c4" /><Relationship Type="http://schemas.openxmlformats.org/officeDocument/2006/relationships/numbering" Target="/word/numbering.xml" Id="Rdbe356b0161a4b81" /><Relationship Type="http://schemas.openxmlformats.org/officeDocument/2006/relationships/settings" Target="/word/settings.xml" Id="Rb53265a77bfa4f0d" /><Relationship Type="http://schemas.openxmlformats.org/officeDocument/2006/relationships/image" Target="/word/media/f42e191e-049a-4e14-9ca9-74081f0ad867.png" Id="R1d46b3f9a0b8466c" /></Relationships>
</file>