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1e33c33dd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3e6bd2f70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Fontaine-le-Puits,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ec30de7eb46af" /><Relationship Type="http://schemas.openxmlformats.org/officeDocument/2006/relationships/numbering" Target="/word/numbering.xml" Id="Ref7c981683a4491b" /><Relationship Type="http://schemas.openxmlformats.org/officeDocument/2006/relationships/settings" Target="/word/settings.xml" Id="Ra9a4af0f53e34d8f" /><Relationship Type="http://schemas.openxmlformats.org/officeDocument/2006/relationships/image" Target="/word/media/97e255fa-1707-4b04-96ec-c33d44ec5907.png" Id="R9853e6bd2f7043f9" /></Relationships>
</file>