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ee68d57e5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24061b9cd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Fontaine-les-Bassets,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30c304747436c" /><Relationship Type="http://schemas.openxmlformats.org/officeDocument/2006/relationships/numbering" Target="/word/numbering.xml" Id="R35c5a70213ec49d8" /><Relationship Type="http://schemas.openxmlformats.org/officeDocument/2006/relationships/settings" Target="/word/settings.xml" Id="Ra2fecac51d804fc1" /><Relationship Type="http://schemas.openxmlformats.org/officeDocument/2006/relationships/image" Target="/word/media/4c9bb651-7e52-4a8a-af20-dde50fe3c8ca.png" Id="R4d824061b9cd49e6" /></Relationships>
</file>