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beb112230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63ef03cd4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Fontaine-les-Cappy,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5ff3f4b934f2e" /><Relationship Type="http://schemas.openxmlformats.org/officeDocument/2006/relationships/numbering" Target="/word/numbering.xml" Id="R8f56bddc734e407c" /><Relationship Type="http://schemas.openxmlformats.org/officeDocument/2006/relationships/settings" Target="/word/settings.xml" Id="Rcca22d28e1ac41dc" /><Relationship Type="http://schemas.openxmlformats.org/officeDocument/2006/relationships/image" Target="/word/media/58aee638-0913-4e43-8b6b-46d269bd88da.png" Id="Rb5163ef03cd44c20" /></Relationships>
</file>