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209a19bf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856fe88da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Fontaine-les-Clercs,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534862ea74d69" /><Relationship Type="http://schemas.openxmlformats.org/officeDocument/2006/relationships/numbering" Target="/word/numbering.xml" Id="Rdddafd3e25f242ce" /><Relationship Type="http://schemas.openxmlformats.org/officeDocument/2006/relationships/settings" Target="/word/settings.xml" Id="R984c81f9415d43c4" /><Relationship Type="http://schemas.openxmlformats.org/officeDocument/2006/relationships/image" Target="/word/media/875abb03-7000-45f3-af14-a6febe68e0bf.png" Id="Rde2856fe88da4bf3" /></Relationships>
</file>