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cbdbe76b4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90866cdf1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Fontaine-Macon,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687085e9a499f" /><Relationship Type="http://schemas.openxmlformats.org/officeDocument/2006/relationships/numbering" Target="/word/numbering.xml" Id="R085490025a7f4ee9" /><Relationship Type="http://schemas.openxmlformats.org/officeDocument/2006/relationships/settings" Target="/word/settings.xml" Id="R2cc059771c474786" /><Relationship Type="http://schemas.openxmlformats.org/officeDocument/2006/relationships/image" Target="/word/media/40ba3f72-3891-458d-a29c-5045a59dd3c4.png" Id="Re0690866cdf14e8b" /></Relationships>
</file>