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fb12dce53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57b25e0b2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Fontenai-sur-Orne,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c3391283e4185" /><Relationship Type="http://schemas.openxmlformats.org/officeDocument/2006/relationships/numbering" Target="/word/numbering.xml" Id="R7387647f66c04b93" /><Relationship Type="http://schemas.openxmlformats.org/officeDocument/2006/relationships/settings" Target="/word/settings.xml" Id="R8315034dc9ef4e75" /><Relationship Type="http://schemas.openxmlformats.org/officeDocument/2006/relationships/image" Target="/word/media/b2ded2d8-2b45-439c-8e1a-41273d113069.png" Id="Rdf257b25e0b24965" /></Relationships>
</file>