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2cc1077f1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a71c286a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Fort-Mahon-Plage,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952f3072f47a6" /><Relationship Type="http://schemas.openxmlformats.org/officeDocument/2006/relationships/numbering" Target="/word/numbering.xml" Id="Rcd2ee220cf084f19" /><Relationship Type="http://schemas.openxmlformats.org/officeDocument/2006/relationships/settings" Target="/word/settings.xml" Id="R99900973ce744108" /><Relationship Type="http://schemas.openxmlformats.org/officeDocument/2006/relationships/image" Target="/word/media/997386a1-7aa3-409d-87a8-9fd716fce289.png" Id="Rd539a71c286a4d87" /></Relationships>
</file>