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29533cf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63b677da1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Foucaucourt-en-Santerre,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5ef2f3df4ec4" /><Relationship Type="http://schemas.openxmlformats.org/officeDocument/2006/relationships/numbering" Target="/word/numbering.xml" Id="R85f4f7c635444c7b" /><Relationship Type="http://schemas.openxmlformats.org/officeDocument/2006/relationships/settings" Target="/word/settings.xml" Id="R834d175185c14386" /><Relationship Type="http://schemas.openxmlformats.org/officeDocument/2006/relationships/image" Target="/word/media/7c0c480c-c5d9-4661-a2a1-d77bf12c4b65.png" Id="Rbbe63b677da14368" /></Relationships>
</file>