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ef325abf7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62307d710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Foucaucourt-sur-Thabas,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d9064ba344c39" /><Relationship Type="http://schemas.openxmlformats.org/officeDocument/2006/relationships/numbering" Target="/word/numbering.xml" Id="R749e3eee764a4959" /><Relationship Type="http://schemas.openxmlformats.org/officeDocument/2006/relationships/settings" Target="/word/settings.xml" Id="Rd2e22ede6ff24090" /><Relationship Type="http://schemas.openxmlformats.org/officeDocument/2006/relationships/image" Target="/word/media/4b96e96f-d2da-4de7-af2b-24bf9dd5fc89.png" Id="R4d462307d710453e" /></Relationships>
</file>