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9267c77ea445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46c097a06d4b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Fouday,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ea0522d3624c9f" /><Relationship Type="http://schemas.openxmlformats.org/officeDocument/2006/relationships/numbering" Target="/word/numbering.xml" Id="R1d34ec9f80044b5a" /><Relationship Type="http://schemas.openxmlformats.org/officeDocument/2006/relationships/settings" Target="/word/settings.xml" Id="R15f1d78748bc4669" /><Relationship Type="http://schemas.openxmlformats.org/officeDocument/2006/relationships/image" Target="/word/media/527127dc-c654-46b3-9f3b-a4e8279a3c10.png" Id="R3446c097a06d4bf4" /></Relationships>
</file>