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ff6a912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2eb90ae2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Foussais-Payre,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08d5c3d949e7" /><Relationship Type="http://schemas.openxmlformats.org/officeDocument/2006/relationships/numbering" Target="/word/numbering.xml" Id="R921f0f9ceef4400d" /><Relationship Type="http://schemas.openxmlformats.org/officeDocument/2006/relationships/settings" Target="/word/settings.xml" Id="Rec09ef6b532040d1" /><Relationship Type="http://schemas.openxmlformats.org/officeDocument/2006/relationships/image" Target="/word/media/e8e3c4a8-7830-4635-abfd-256a9d56e076.png" Id="Rb7622eb90ae24226" /></Relationships>
</file>