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b4ef8eb7c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88e4143fd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Fredfond,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b8bf6e4074c5f" /><Relationship Type="http://schemas.openxmlformats.org/officeDocument/2006/relationships/numbering" Target="/word/numbering.xml" Id="Ra0d2cae67f004c62" /><Relationship Type="http://schemas.openxmlformats.org/officeDocument/2006/relationships/settings" Target="/word/settings.xml" Id="R0e087f7e7d934852" /><Relationship Type="http://schemas.openxmlformats.org/officeDocument/2006/relationships/image" Target="/word/media/c1e1d7ec-8d24-4495-bb55-49a65a79e431.png" Id="R5ff88e4143fd4ed1" /></Relationships>
</file>