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b66e761fe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fa95423e7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Freisseix,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1eed61f934353" /><Relationship Type="http://schemas.openxmlformats.org/officeDocument/2006/relationships/numbering" Target="/word/numbering.xml" Id="R657254714f29460a" /><Relationship Type="http://schemas.openxmlformats.org/officeDocument/2006/relationships/settings" Target="/word/settings.xml" Id="R56e832830f5c4628" /><Relationship Type="http://schemas.openxmlformats.org/officeDocument/2006/relationships/image" Target="/word/media/7861a126-4f5c-4e6b-8ac5-9a91bb6d90e9.png" Id="Rb20fa95423e74b1e" /></Relationships>
</file>