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f16df79a8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dc538fe8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Fresnes-sur-Apance,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6f86b20f14ce6" /><Relationship Type="http://schemas.openxmlformats.org/officeDocument/2006/relationships/numbering" Target="/word/numbering.xml" Id="R993594254e7f419c" /><Relationship Type="http://schemas.openxmlformats.org/officeDocument/2006/relationships/settings" Target="/word/settings.xml" Id="R95dd5cf56906418e" /><Relationship Type="http://schemas.openxmlformats.org/officeDocument/2006/relationships/image" Target="/word/media/582f9488-bace-4454-8aa8-542570089b58.png" Id="Raa3dc538fe884c42" /></Relationships>
</file>