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46050802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450352fa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Fresney-le-Puceux,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c199cb32f41db" /><Relationship Type="http://schemas.openxmlformats.org/officeDocument/2006/relationships/numbering" Target="/word/numbering.xml" Id="R3c69c9b37e68460b" /><Relationship Type="http://schemas.openxmlformats.org/officeDocument/2006/relationships/settings" Target="/word/settings.xml" Id="R78d140531721431e" /><Relationship Type="http://schemas.openxmlformats.org/officeDocument/2006/relationships/image" Target="/word/media/d188e0a4-10ca-4199-9926-adf9c28cc488.png" Id="R7bf450352fa34534" /></Relationships>
</file>