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504d3606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6365541c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Freycenet-la-Tour,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aed4a2114d92" /><Relationship Type="http://schemas.openxmlformats.org/officeDocument/2006/relationships/numbering" Target="/word/numbering.xml" Id="R0ece494574f34e94" /><Relationship Type="http://schemas.openxmlformats.org/officeDocument/2006/relationships/settings" Target="/word/settings.xml" Id="R7f9e0a264eaf4311" /><Relationship Type="http://schemas.openxmlformats.org/officeDocument/2006/relationships/image" Target="/word/media/05174b1e-fa95-42d9-93f9-2945a45eb04e.png" Id="Re5816365541c4557" /></Relationships>
</file>