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cb718e2d4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adaa6c883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Gabian,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813005c534a28" /><Relationship Type="http://schemas.openxmlformats.org/officeDocument/2006/relationships/numbering" Target="/word/numbering.xml" Id="Reb6bf8312a0c48fe" /><Relationship Type="http://schemas.openxmlformats.org/officeDocument/2006/relationships/settings" Target="/word/settings.xml" Id="Rcb2d17d80c304248" /><Relationship Type="http://schemas.openxmlformats.org/officeDocument/2006/relationships/image" Target="/word/media/4266c54c-eacd-4e6a-a28d-5ed1e8bf2dc3.png" Id="R8d6adaa6c88347bf" /></Relationships>
</file>