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3aadea301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cac484508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Gapiau,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fe7c30e054bdc" /><Relationship Type="http://schemas.openxmlformats.org/officeDocument/2006/relationships/numbering" Target="/word/numbering.xml" Id="R5b3b267825c34672" /><Relationship Type="http://schemas.openxmlformats.org/officeDocument/2006/relationships/settings" Target="/word/settings.xml" Id="Rde6904f4c7b545bf" /><Relationship Type="http://schemas.openxmlformats.org/officeDocument/2006/relationships/image" Target="/word/media/01c02bf0-6890-4be1-9fd7-2bf35f25e5b2.png" Id="Ra08cac4845084d1f" /></Relationships>
</file>