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5a4bb7c0914c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a17a2dc6bd49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Gastines-sur-Erve,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0611dabca546b8" /><Relationship Type="http://schemas.openxmlformats.org/officeDocument/2006/relationships/numbering" Target="/word/numbering.xml" Id="Rad83807de73349a8" /><Relationship Type="http://schemas.openxmlformats.org/officeDocument/2006/relationships/settings" Target="/word/settings.xml" Id="Rfb6444d49bbb4a88" /><Relationship Type="http://schemas.openxmlformats.org/officeDocument/2006/relationships/image" Target="/word/media/c91b70b5-4ee6-42ad-ae01-69b06e9d8bb1.png" Id="R02a17a2dc6bd49f0" /></Relationships>
</file>