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ead377985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37cb85a29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Genouilleux,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a0e258237421f" /><Relationship Type="http://schemas.openxmlformats.org/officeDocument/2006/relationships/numbering" Target="/word/numbering.xml" Id="R17f47a6a745d4b38" /><Relationship Type="http://schemas.openxmlformats.org/officeDocument/2006/relationships/settings" Target="/word/settings.xml" Id="R55b2e8f29ad54826" /><Relationship Type="http://schemas.openxmlformats.org/officeDocument/2006/relationships/image" Target="/word/media/ddf90215-3799-4691-b0af-d2722845fd09.png" Id="R9dc37cb85a2947b3" /></Relationships>
</file>